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ЖЕЛЕЗНОДОРОЖНОГО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DC0EB1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45303E" w:rsidRPr="00DC0EB1" w:rsidRDefault="0045303E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A13C90" w:rsidRPr="00DC0EB1" w:rsidRDefault="00A13C90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DC0EB1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D147BC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57A" w:rsidRPr="00D147BC" w:rsidRDefault="00D0257A" w:rsidP="007B3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D147BC" w:rsidRDefault="0014684F" w:rsidP="00892E97">
      <w:pPr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о правоприменительной практике </w:t>
      </w:r>
      <w:bookmarkStart w:id="0" w:name="_GoBack"/>
      <w:bookmarkEnd w:id="0"/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муниципального контроля </w:t>
      </w:r>
      <w:r w:rsidR="00D147BC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20</w:t>
      </w:r>
      <w:r w:rsidR="00892E9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147BC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684F" w:rsidRPr="00D147BC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84F" w:rsidRPr="00D147BC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E17609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7BC">
        <w:rPr>
          <w:rFonts w:ascii="Times New Roman" w:hAnsi="Times New Roman" w:cs="Times New Roman"/>
          <w:sz w:val="28"/>
          <w:szCs w:val="28"/>
        </w:rPr>
        <w:t xml:space="preserve">В соответствии со статьей 47 Федерального закона </w:t>
      </w:r>
      <w:r w:rsidRPr="00D147BC">
        <w:rPr>
          <w:rFonts w:ascii="Times New Roman" w:hAnsi="Times New Roman" w:cs="Times New Roman"/>
          <w:sz w:val="28"/>
          <w:szCs w:val="28"/>
        </w:rPr>
        <w:br/>
      </w: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31.07.2020 №248-ФЗ «О государственном контроле (надзоре) </w:t>
      </w: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и муниципальном контроле в Российской Федерации», 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пунктом 2.7 Положения о муниципальном контроле на автомобильном транспорте, городском наземном электрическом транспорте и в дорожном хозяйстве </w:t>
      </w:r>
      <w:r w:rsidR="00892E97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территории городского округа </w:t>
      </w:r>
      <w:r w:rsidR="00892E97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Барнаула Алтайского края, утвержденного решением Барнаульской городской Думы от 30.11.2021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№797</w:t>
      </w:r>
      <w:r w:rsidR="0009680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, администрация Ж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елезнодорожно</w:t>
      </w:r>
      <w:r w:rsidR="0009680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района города Барнаула </w:t>
      </w:r>
      <w:r w:rsidR="00E17609" w:rsidRPr="00E17609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="003433CF" w:rsidRPr="00E17609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433CF" w:rsidRPr="00D147BC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Утвердить </w:t>
      </w:r>
      <w:r w:rsidR="0014684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доклад</w:t>
      </w: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684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правоприменительной практике осуществления муниципального контроля 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 за 20</w:t>
      </w:r>
      <w:r w:rsidR="00892E97">
        <w:rPr>
          <w:rFonts w:ascii="Times New Roman" w:hAnsi="Times New Roman" w:cs="Times New Roman"/>
          <w:sz w:val="28"/>
          <w:szCs w:val="28"/>
          <w:shd w:val="clear" w:color="auto" w:fill="FFFFFF"/>
        </w:rPr>
        <w:t>24</w:t>
      </w:r>
      <w:r w:rsidR="00D147BC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09680E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(приложение).</w:t>
      </w:r>
    </w:p>
    <w:p w:rsidR="003433CF" w:rsidRPr="00D147BC" w:rsidRDefault="00210B2A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Главному специалисту, пресс-секретарю </w:t>
      </w:r>
      <w:r w:rsidR="00892E97">
        <w:rPr>
          <w:rFonts w:ascii="Times New Roman" w:hAnsi="Times New Roman" w:cs="Times New Roman"/>
          <w:sz w:val="28"/>
          <w:szCs w:val="28"/>
          <w:shd w:val="clear" w:color="auto" w:fill="FFFFFF"/>
        </w:rPr>
        <w:t>Чернышевой Д.Д.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обеспечить размещение </w:t>
      </w:r>
      <w:r w:rsidR="0014684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постановления 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на официальном Интернет-сайте</w:t>
      </w:r>
      <w:r w:rsidR="00FE73F2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Барнаула. </w:t>
      </w:r>
    </w:p>
    <w:p w:rsidR="003433CF" w:rsidRPr="00D147BC" w:rsidRDefault="0014684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3433CF" w:rsidRPr="00D147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исполнением постановлением возложить на первого заместителя главы администрации. </w:t>
      </w:r>
    </w:p>
    <w:p w:rsidR="0045303E" w:rsidRPr="00D147BC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01E" w:rsidRPr="00D147BC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D147BC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D147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1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2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А.А. Данькин</w:t>
      </w:r>
    </w:p>
    <w:sectPr w:rsidR="003433CF" w:rsidRPr="00D147BC" w:rsidSect="0009680E">
      <w:headerReference w:type="default" r:id="rId6"/>
      <w:headerReference w:type="first" r:id="rId7"/>
      <w:pgSz w:w="11909" w:h="16834"/>
      <w:pgMar w:top="1134" w:right="851" w:bottom="1134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EE8" w:rsidRDefault="00381EE8" w:rsidP="00661D38">
      <w:pPr>
        <w:spacing w:after="0" w:line="240" w:lineRule="auto"/>
      </w:pPr>
      <w:r>
        <w:separator/>
      </w:r>
    </w:p>
  </w:endnote>
  <w:endnote w:type="continuationSeparator" w:id="0">
    <w:p w:rsidR="00381EE8" w:rsidRDefault="00381EE8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EE8" w:rsidRDefault="00381EE8" w:rsidP="00661D38">
      <w:pPr>
        <w:spacing w:after="0" w:line="240" w:lineRule="auto"/>
      </w:pPr>
      <w:r>
        <w:separator/>
      </w:r>
    </w:p>
  </w:footnote>
  <w:footnote w:type="continuationSeparator" w:id="0">
    <w:p w:rsidR="00381EE8" w:rsidRDefault="00381EE8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47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701C"/>
    <w:rsid w:val="0020788E"/>
    <w:rsid w:val="00210B2A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1EE8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81E2D"/>
    <w:rsid w:val="00584DD5"/>
    <w:rsid w:val="00593FB3"/>
    <w:rsid w:val="005C073C"/>
    <w:rsid w:val="005C37C5"/>
    <w:rsid w:val="005F44B8"/>
    <w:rsid w:val="005F4E73"/>
    <w:rsid w:val="006153A8"/>
    <w:rsid w:val="0063065A"/>
    <w:rsid w:val="006316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92E97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4209B"/>
    <w:rsid w:val="00952D45"/>
    <w:rsid w:val="009729FB"/>
    <w:rsid w:val="00990AE1"/>
    <w:rsid w:val="00997242"/>
    <w:rsid w:val="009A1F85"/>
    <w:rsid w:val="009A5F41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3FB8"/>
    <w:rsid w:val="00A36344"/>
    <w:rsid w:val="00A66B8B"/>
    <w:rsid w:val="00A76863"/>
    <w:rsid w:val="00A76F19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46F41"/>
    <w:rsid w:val="00B513AF"/>
    <w:rsid w:val="00B51CC8"/>
    <w:rsid w:val="00B80480"/>
    <w:rsid w:val="00B86F9A"/>
    <w:rsid w:val="00BA3F61"/>
    <w:rsid w:val="00BC0C94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147BC"/>
    <w:rsid w:val="00D25F9B"/>
    <w:rsid w:val="00D5517C"/>
    <w:rsid w:val="00D570F8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C3F27"/>
    <w:rsid w:val="00DD1FA8"/>
    <w:rsid w:val="00DE3E27"/>
    <w:rsid w:val="00DE401E"/>
    <w:rsid w:val="00DE5155"/>
    <w:rsid w:val="00E13CE2"/>
    <w:rsid w:val="00E17609"/>
    <w:rsid w:val="00E220B9"/>
    <w:rsid w:val="00E23363"/>
    <w:rsid w:val="00E32A0F"/>
    <w:rsid w:val="00E35A9E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6304E"/>
    <w:rsid w:val="00F7528C"/>
    <w:rsid w:val="00F82ABB"/>
    <w:rsid w:val="00F8639A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507371-E0FD-4DB8-9D1F-14386F2FF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Бавыкин Александр</cp:lastModifiedBy>
  <cp:revision>5</cp:revision>
  <cp:lastPrinted>2024-02-14T08:15:00Z</cp:lastPrinted>
  <dcterms:created xsi:type="dcterms:W3CDTF">2023-02-13T04:14:00Z</dcterms:created>
  <dcterms:modified xsi:type="dcterms:W3CDTF">2025-02-13T08:46:00Z</dcterms:modified>
</cp:coreProperties>
</file>